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E2" w:rsidRPr="00F219BF" w:rsidRDefault="000359E2" w:rsidP="000359E2">
      <w:pPr>
        <w:spacing w:line="0" w:lineRule="atLeast"/>
        <w:jc w:val="center"/>
        <w:rPr>
          <w:rFonts w:ascii="標楷體" w:eastAsia="標楷體" w:hAnsi="標楷體"/>
          <w:b/>
          <w:bCs/>
          <w:sz w:val="40"/>
        </w:rPr>
      </w:pPr>
      <w:r w:rsidRPr="00F219BF">
        <w:rPr>
          <w:rFonts w:ascii="標楷體" w:eastAsia="標楷體" w:hAnsi="標楷體" w:hint="eastAsia"/>
          <w:b/>
          <w:bCs/>
          <w:sz w:val="40"/>
        </w:rPr>
        <w:t>台灣兒童過敏氣喘免疫及風濕病學會  簽名單</w:t>
      </w:r>
    </w:p>
    <w:p w:rsidR="000359E2" w:rsidRPr="00F219BF" w:rsidRDefault="000359E2" w:rsidP="000359E2">
      <w:pPr>
        <w:spacing w:line="0" w:lineRule="atLeast"/>
        <w:jc w:val="center"/>
        <w:rPr>
          <w:rFonts w:ascii="標楷體" w:eastAsia="標楷體" w:hAnsi="標楷體"/>
          <w:b/>
          <w:bCs/>
          <w:sz w:val="40"/>
        </w:rPr>
      </w:pPr>
    </w:p>
    <w:p w:rsidR="000359E2" w:rsidRPr="00185CA5" w:rsidRDefault="000359E2" w:rsidP="000359E2">
      <w:pPr>
        <w:tabs>
          <w:tab w:val="left" w:pos="7371"/>
        </w:tabs>
        <w:snapToGrid w:val="0"/>
        <w:spacing w:line="380" w:lineRule="exact"/>
        <w:jc w:val="both"/>
        <w:rPr>
          <w:rFonts w:ascii="標楷體" w:eastAsia="標楷體" w:hAnsi="標楷體" w:cs="華康儷楷書"/>
          <w:color w:val="000000" w:themeColor="text1"/>
          <w:sz w:val="28"/>
          <w:szCs w:val="28"/>
        </w:rPr>
      </w:pPr>
      <w:r w:rsidRPr="000359E2">
        <w:rPr>
          <w:rFonts w:ascii="標楷體" w:eastAsia="標楷體" w:hAnsi="標楷體" w:hint="eastAsia"/>
          <w:sz w:val="32"/>
          <w:szCs w:val="32"/>
        </w:rPr>
        <w:t>主辦單位：</w:t>
      </w:r>
      <w:r w:rsidR="00185CA5" w:rsidRPr="00185CA5"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  <w:t>台灣慢性阻塞性肺病學會</w:t>
      </w:r>
    </w:p>
    <w:p w:rsidR="000359E2" w:rsidRPr="00B17C63" w:rsidRDefault="000359E2" w:rsidP="00B17C63">
      <w:pPr>
        <w:pStyle w:val="Default"/>
        <w:spacing w:line="0" w:lineRule="atLeast"/>
        <w:ind w:left="1120" w:hangingChars="350" w:hanging="1120"/>
        <w:rPr>
          <w:sz w:val="30"/>
          <w:szCs w:val="30"/>
        </w:rPr>
      </w:pPr>
      <w:r w:rsidRPr="00185CA5">
        <w:rPr>
          <w:rFonts w:hAnsi="標楷體" w:hint="eastAsia"/>
          <w:color w:val="000000" w:themeColor="text1"/>
          <w:sz w:val="32"/>
          <w:szCs w:val="32"/>
        </w:rPr>
        <w:t>主題：</w:t>
      </w:r>
      <w:r w:rsidRPr="00B17C63">
        <w:rPr>
          <w:rFonts w:hAnsi="標楷體" w:hint="eastAsia"/>
          <w:color w:val="000000" w:themeColor="text1"/>
          <w:sz w:val="30"/>
          <w:szCs w:val="30"/>
        </w:rPr>
        <w:t>『</w:t>
      </w:r>
      <w:r w:rsidR="00B17C63" w:rsidRPr="00B17C63">
        <w:rPr>
          <w:rFonts w:hint="eastAsia"/>
          <w:sz w:val="30"/>
          <w:szCs w:val="30"/>
        </w:rPr>
        <w:t>台灣氣喘學會與台灣慢性阻塞性肺病學會聯合春季會世界氣喘日-呼吸道疾病的精準治療與全方位預防及照護新策略</w:t>
      </w:r>
      <w:r w:rsidRPr="00B17C63">
        <w:rPr>
          <w:rFonts w:hAnsi="標楷體" w:hint="eastAsia"/>
          <w:sz w:val="30"/>
          <w:szCs w:val="30"/>
        </w:rPr>
        <w:t>』</w:t>
      </w:r>
    </w:p>
    <w:p w:rsidR="000359E2" w:rsidRPr="000359E2" w:rsidRDefault="000359E2" w:rsidP="000359E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359E2">
        <w:rPr>
          <w:rFonts w:ascii="標楷體" w:eastAsia="標楷體" w:hAnsi="標楷體" w:hint="eastAsia"/>
          <w:sz w:val="32"/>
          <w:szCs w:val="32"/>
        </w:rPr>
        <w:t>時間：1</w:t>
      </w:r>
      <w:r w:rsidR="00F1378D">
        <w:rPr>
          <w:rFonts w:ascii="標楷體" w:eastAsia="標楷體" w:hAnsi="標楷體" w:hint="eastAsia"/>
          <w:sz w:val="32"/>
          <w:szCs w:val="32"/>
        </w:rPr>
        <w:t>1</w:t>
      </w:r>
      <w:r w:rsidR="00B17C63">
        <w:rPr>
          <w:rFonts w:ascii="標楷體" w:eastAsia="標楷體" w:hAnsi="標楷體" w:hint="eastAsia"/>
          <w:sz w:val="32"/>
          <w:szCs w:val="32"/>
        </w:rPr>
        <w:t>4</w:t>
      </w:r>
      <w:r w:rsidRPr="000359E2">
        <w:rPr>
          <w:rFonts w:ascii="標楷體" w:eastAsia="標楷體" w:hAnsi="標楷體" w:hint="eastAsia"/>
          <w:sz w:val="32"/>
          <w:szCs w:val="32"/>
        </w:rPr>
        <w:t>年</w:t>
      </w:r>
      <w:r w:rsidR="00B17C63">
        <w:rPr>
          <w:rFonts w:ascii="標楷體" w:eastAsia="標楷體" w:hAnsi="標楷體" w:hint="eastAsia"/>
          <w:sz w:val="32"/>
          <w:szCs w:val="32"/>
        </w:rPr>
        <w:t>5</w:t>
      </w:r>
      <w:r w:rsidRPr="000359E2">
        <w:rPr>
          <w:rFonts w:ascii="標楷體" w:eastAsia="標楷體" w:hAnsi="標楷體" w:hint="eastAsia"/>
          <w:sz w:val="32"/>
          <w:szCs w:val="32"/>
        </w:rPr>
        <w:t>月</w:t>
      </w:r>
      <w:r w:rsidR="00B17C63">
        <w:rPr>
          <w:rFonts w:ascii="標楷體" w:eastAsia="標楷體" w:hAnsi="標楷體" w:hint="eastAsia"/>
          <w:sz w:val="32"/>
          <w:szCs w:val="32"/>
        </w:rPr>
        <w:t>4</w:t>
      </w:r>
      <w:r w:rsidRPr="000359E2">
        <w:rPr>
          <w:rFonts w:ascii="標楷體" w:eastAsia="標楷體" w:hAnsi="標楷體" w:hint="eastAsia"/>
          <w:sz w:val="32"/>
          <w:szCs w:val="32"/>
        </w:rPr>
        <w:t>日</w:t>
      </w:r>
    </w:p>
    <w:p w:rsidR="00D50DF3" w:rsidRDefault="000359E2" w:rsidP="000359E2">
      <w:pPr>
        <w:tabs>
          <w:tab w:val="left" w:pos="4680"/>
        </w:tabs>
        <w:spacing w:line="0" w:lineRule="atLeast"/>
        <w:rPr>
          <w:rFonts w:ascii="標楷體" w:eastAsia="標楷體" w:hAnsi="標楷體"/>
          <w:sz w:val="32"/>
          <w:szCs w:val="32"/>
        </w:rPr>
      </w:pPr>
      <w:r w:rsidRPr="000359E2">
        <w:rPr>
          <w:rFonts w:ascii="標楷體" w:eastAsia="標楷體" w:hAnsi="標楷體" w:hint="eastAsia"/>
          <w:sz w:val="32"/>
          <w:szCs w:val="32"/>
        </w:rPr>
        <w:t>地點：</w:t>
      </w:r>
      <w:r w:rsidR="00CF65F8" w:rsidRPr="00CF65F8">
        <w:rPr>
          <w:rFonts w:ascii="標楷體" w:eastAsia="標楷體" w:hAnsi="標楷體" w:hint="eastAsia"/>
          <w:sz w:val="32"/>
          <w:szCs w:val="32"/>
        </w:rPr>
        <w:t>臺北榮民總醫院 致德樓 第</w:t>
      </w:r>
      <w:r w:rsidR="000029E9">
        <w:rPr>
          <w:rFonts w:ascii="標楷體" w:eastAsia="標楷體" w:hAnsi="標楷體" w:hint="eastAsia"/>
          <w:sz w:val="32"/>
          <w:szCs w:val="32"/>
        </w:rPr>
        <w:t>一</w:t>
      </w:r>
      <w:r w:rsidR="00CF65F8" w:rsidRPr="00CF65F8">
        <w:rPr>
          <w:rFonts w:ascii="標楷體" w:eastAsia="標楷體" w:hAnsi="標楷體" w:hint="eastAsia"/>
          <w:sz w:val="32"/>
          <w:szCs w:val="32"/>
        </w:rPr>
        <w:t>會議室</w:t>
      </w:r>
    </w:p>
    <w:p w:rsidR="00D50DF3" w:rsidRDefault="00D50DF3" w:rsidP="000359E2">
      <w:pPr>
        <w:tabs>
          <w:tab w:val="left" w:pos="4680"/>
        </w:tabs>
        <w:spacing w:line="0" w:lineRule="atLeast"/>
        <w:rPr>
          <w:rFonts w:ascii="標楷體" w:eastAsia="標楷體" w:hAnsi="標楷體"/>
          <w:sz w:val="32"/>
          <w:szCs w:val="32"/>
        </w:rPr>
      </w:pPr>
      <w:r w:rsidRPr="000359E2">
        <w:rPr>
          <w:rFonts w:ascii="標楷體" w:eastAsia="標楷體" w:hAnsi="標楷體" w:hint="eastAsia"/>
          <w:sz w:val="32"/>
          <w:szCs w:val="32"/>
        </w:rPr>
        <w:t>繼續教育字號：第1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B17C63">
        <w:rPr>
          <w:rFonts w:ascii="標楷體" w:eastAsia="標楷體" w:hAnsi="標楷體" w:hint="eastAsia"/>
          <w:sz w:val="32"/>
          <w:szCs w:val="32"/>
        </w:rPr>
        <w:t>40504</w:t>
      </w:r>
      <w:r w:rsidRPr="000359E2">
        <w:rPr>
          <w:rFonts w:ascii="標楷體" w:eastAsia="標楷體" w:hAnsi="標楷體" w:hint="eastAsia"/>
          <w:sz w:val="32"/>
          <w:szCs w:val="32"/>
        </w:rPr>
        <w:t>號  積分：</w:t>
      </w:r>
      <w:r w:rsidR="00764763">
        <w:rPr>
          <w:rFonts w:ascii="標楷體" w:eastAsia="標楷體" w:hAnsi="標楷體" w:hint="eastAsia"/>
          <w:sz w:val="32"/>
          <w:szCs w:val="32"/>
        </w:rPr>
        <w:t>4</w:t>
      </w:r>
      <w:r w:rsidRPr="000359E2">
        <w:rPr>
          <w:rFonts w:ascii="標楷體" w:eastAsia="標楷體" w:hAnsi="標楷體" w:hint="eastAsia"/>
          <w:sz w:val="32"/>
          <w:szCs w:val="32"/>
        </w:rPr>
        <w:t>分</w:t>
      </w:r>
    </w:p>
    <w:p w:rsidR="00185CA5" w:rsidRPr="00CF65F8" w:rsidRDefault="00185CA5" w:rsidP="000359E2">
      <w:pPr>
        <w:tabs>
          <w:tab w:val="left" w:pos="4680"/>
        </w:tabs>
        <w:spacing w:line="0" w:lineRule="atLeast"/>
        <w:rPr>
          <w:rFonts w:ascii="標楷體" w:eastAsia="標楷體" w:hAnsi="標楷體"/>
          <w:sz w:val="32"/>
          <w:szCs w:val="32"/>
        </w:rPr>
      </w:pPr>
    </w:p>
    <w:tbl>
      <w:tblPr>
        <w:tblpPr w:topFromText="180" w:bottomFromText="180" w:vertAnchor="text" w:tblpX="1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2693"/>
        <w:gridCol w:w="1559"/>
        <w:gridCol w:w="2835"/>
      </w:tblGrid>
      <w:tr w:rsidR="000359E2" w:rsidRPr="00F219BF" w:rsidTr="003E3F2F">
        <w:tc>
          <w:tcPr>
            <w:tcW w:w="1588" w:type="dxa"/>
          </w:tcPr>
          <w:p w:rsidR="000359E2" w:rsidRPr="00F219BF" w:rsidRDefault="000359E2" w:rsidP="003E3F2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219BF">
              <w:rPr>
                <w:rFonts w:ascii="標楷體" w:eastAsia="標楷體" w:hAnsi="標楷體" w:hint="eastAsia"/>
                <w:sz w:val="32"/>
              </w:rPr>
              <w:t>會員編號</w:t>
            </w:r>
          </w:p>
        </w:tc>
        <w:tc>
          <w:tcPr>
            <w:tcW w:w="2693" w:type="dxa"/>
          </w:tcPr>
          <w:p w:rsidR="000359E2" w:rsidRPr="00F219BF" w:rsidRDefault="000359E2" w:rsidP="003E3F2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219BF">
              <w:rPr>
                <w:rFonts w:ascii="標楷體" w:eastAsia="標楷體" w:hAnsi="標楷體" w:hint="eastAsia"/>
                <w:sz w:val="32"/>
              </w:rPr>
              <w:t>姓 名</w:t>
            </w:r>
          </w:p>
        </w:tc>
        <w:tc>
          <w:tcPr>
            <w:tcW w:w="1559" w:type="dxa"/>
          </w:tcPr>
          <w:p w:rsidR="000359E2" w:rsidRPr="00F219BF" w:rsidRDefault="000359E2" w:rsidP="003E3F2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219BF">
              <w:rPr>
                <w:rFonts w:ascii="標楷體" w:eastAsia="標楷體" w:hAnsi="標楷體" w:hint="eastAsia"/>
                <w:sz w:val="32"/>
              </w:rPr>
              <w:t>會員編號</w:t>
            </w:r>
          </w:p>
        </w:tc>
        <w:tc>
          <w:tcPr>
            <w:tcW w:w="2835" w:type="dxa"/>
          </w:tcPr>
          <w:p w:rsidR="000359E2" w:rsidRPr="00F219BF" w:rsidRDefault="000359E2" w:rsidP="003E3F2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219BF">
              <w:rPr>
                <w:rFonts w:ascii="標楷體" w:eastAsia="標楷體" w:hAnsi="標楷體" w:hint="eastAsia"/>
                <w:sz w:val="32"/>
              </w:rPr>
              <w:t>姓 名</w:t>
            </w:r>
          </w:p>
        </w:tc>
      </w:tr>
      <w:tr w:rsidR="000359E2" w:rsidTr="003E3F2F">
        <w:tc>
          <w:tcPr>
            <w:tcW w:w="1588" w:type="dxa"/>
          </w:tcPr>
          <w:p w:rsidR="000359E2" w:rsidRDefault="000359E2" w:rsidP="003E3F2F"/>
        </w:tc>
        <w:tc>
          <w:tcPr>
            <w:tcW w:w="2693" w:type="dxa"/>
          </w:tcPr>
          <w:p w:rsidR="000359E2" w:rsidRDefault="000359E2" w:rsidP="003E3F2F"/>
          <w:p w:rsidR="000359E2" w:rsidRDefault="000359E2" w:rsidP="003E3F2F"/>
        </w:tc>
        <w:tc>
          <w:tcPr>
            <w:tcW w:w="1559" w:type="dxa"/>
          </w:tcPr>
          <w:p w:rsidR="000359E2" w:rsidRDefault="000359E2" w:rsidP="003E3F2F"/>
        </w:tc>
        <w:tc>
          <w:tcPr>
            <w:tcW w:w="2835" w:type="dxa"/>
          </w:tcPr>
          <w:p w:rsidR="000359E2" w:rsidRDefault="000359E2" w:rsidP="003E3F2F"/>
        </w:tc>
      </w:tr>
      <w:tr w:rsidR="000359E2" w:rsidTr="003E3F2F">
        <w:tc>
          <w:tcPr>
            <w:tcW w:w="1588" w:type="dxa"/>
          </w:tcPr>
          <w:p w:rsidR="000359E2" w:rsidRDefault="000359E2" w:rsidP="003E3F2F"/>
          <w:p w:rsidR="000359E2" w:rsidRDefault="000359E2" w:rsidP="003E3F2F"/>
        </w:tc>
        <w:tc>
          <w:tcPr>
            <w:tcW w:w="2693" w:type="dxa"/>
          </w:tcPr>
          <w:p w:rsidR="000359E2" w:rsidRDefault="000359E2" w:rsidP="003E3F2F"/>
        </w:tc>
        <w:tc>
          <w:tcPr>
            <w:tcW w:w="1559" w:type="dxa"/>
          </w:tcPr>
          <w:p w:rsidR="000359E2" w:rsidRDefault="000359E2" w:rsidP="003E3F2F"/>
        </w:tc>
        <w:tc>
          <w:tcPr>
            <w:tcW w:w="2835" w:type="dxa"/>
          </w:tcPr>
          <w:p w:rsidR="000359E2" w:rsidRDefault="000359E2" w:rsidP="003E3F2F"/>
        </w:tc>
      </w:tr>
      <w:tr w:rsidR="000359E2" w:rsidTr="003E3F2F">
        <w:tc>
          <w:tcPr>
            <w:tcW w:w="1588" w:type="dxa"/>
          </w:tcPr>
          <w:p w:rsidR="000359E2" w:rsidRDefault="000359E2" w:rsidP="003E3F2F"/>
        </w:tc>
        <w:tc>
          <w:tcPr>
            <w:tcW w:w="2693" w:type="dxa"/>
          </w:tcPr>
          <w:p w:rsidR="000359E2" w:rsidRDefault="000359E2" w:rsidP="003E3F2F"/>
          <w:p w:rsidR="000359E2" w:rsidRDefault="000359E2" w:rsidP="003E3F2F"/>
        </w:tc>
        <w:tc>
          <w:tcPr>
            <w:tcW w:w="1559" w:type="dxa"/>
          </w:tcPr>
          <w:p w:rsidR="000359E2" w:rsidRDefault="000359E2" w:rsidP="003E3F2F"/>
        </w:tc>
        <w:tc>
          <w:tcPr>
            <w:tcW w:w="2835" w:type="dxa"/>
          </w:tcPr>
          <w:p w:rsidR="000359E2" w:rsidRDefault="000359E2" w:rsidP="003E3F2F"/>
        </w:tc>
      </w:tr>
      <w:tr w:rsidR="000359E2" w:rsidTr="003E3F2F">
        <w:tc>
          <w:tcPr>
            <w:tcW w:w="1588" w:type="dxa"/>
          </w:tcPr>
          <w:p w:rsidR="000359E2" w:rsidRDefault="000359E2" w:rsidP="003E3F2F"/>
          <w:p w:rsidR="000359E2" w:rsidRDefault="000359E2" w:rsidP="003E3F2F"/>
        </w:tc>
        <w:tc>
          <w:tcPr>
            <w:tcW w:w="2693" w:type="dxa"/>
          </w:tcPr>
          <w:p w:rsidR="000359E2" w:rsidRDefault="000359E2" w:rsidP="003E3F2F"/>
        </w:tc>
        <w:tc>
          <w:tcPr>
            <w:tcW w:w="1559" w:type="dxa"/>
          </w:tcPr>
          <w:p w:rsidR="000359E2" w:rsidRDefault="000359E2" w:rsidP="003E3F2F"/>
        </w:tc>
        <w:tc>
          <w:tcPr>
            <w:tcW w:w="2835" w:type="dxa"/>
          </w:tcPr>
          <w:p w:rsidR="000359E2" w:rsidRDefault="000359E2" w:rsidP="003E3F2F"/>
        </w:tc>
      </w:tr>
      <w:tr w:rsidR="000359E2" w:rsidTr="003E3F2F">
        <w:tc>
          <w:tcPr>
            <w:tcW w:w="1588" w:type="dxa"/>
          </w:tcPr>
          <w:p w:rsidR="000359E2" w:rsidRDefault="000359E2" w:rsidP="003E3F2F"/>
        </w:tc>
        <w:tc>
          <w:tcPr>
            <w:tcW w:w="2693" w:type="dxa"/>
          </w:tcPr>
          <w:p w:rsidR="000359E2" w:rsidRDefault="000359E2" w:rsidP="003E3F2F"/>
          <w:p w:rsidR="000359E2" w:rsidRDefault="000359E2" w:rsidP="003E3F2F"/>
        </w:tc>
        <w:tc>
          <w:tcPr>
            <w:tcW w:w="1559" w:type="dxa"/>
          </w:tcPr>
          <w:p w:rsidR="000359E2" w:rsidRDefault="000359E2" w:rsidP="003E3F2F"/>
        </w:tc>
        <w:tc>
          <w:tcPr>
            <w:tcW w:w="2835" w:type="dxa"/>
          </w:tcPr>
          <w:p w:rsidR="000359E2" w:rsidRDefault="000359E2" w:rsidP="003E3F2F"/>
        </w:tc>
      </w:tr>
      <w:tr w:rsidR="000359E2" w:rsidTr="003E3F2F">
        <w:tc>
          <w:tcPr>
            <w:tcW w:w="1588" w:type="dxa"/>
          </w:tcPr>
          <w:p w:rsidR="000359E2" w:rsidRDefault="000359E2" w:rsidP="003E3F2F"/>
        </w:tc>
        <w:tc>
          <w:tcPr>
            <w:tcW w:w="2693" w:type="dxa"/>
          </w:tcPr>
          <w:p w:rsidR="000359E2" w:rsidRDefault="000359E2" w:rsidP="003E3F2F"/>
          <w:p w:rsidR="000359E2" w:rsidRDefault="000359E2" w:rsidP="003E3F2F"/>
        </w:tc>
        <w:tc>
          <w:tcPr>
            <w:tcW w:w="1559" w:type="dxa"/>
          </w:tcPr>
          <w:p w:rsidR="000359E2" w:rsidRDefault="000359E2" w:rsidP="003E3F2F"/>
        </w:tc>
        <w:tc>
          <w:tcPr>
            <w:tcW w:w="2835" w:type="dxa"/>
          </w:tcPr>
          <w:p w:rsidR="000359E2" w:rsidRDefault="000359E2" w:rsidP="003E3F2F"/>
        </w:tc>
      </w:tr>
      <w:tr w:rsidR="000359E2" w:rsidTr="003E3F2F">
        <w:tc>
          <w:tcPr>
            <w:tcW w:w="1588" w:type="dxa"/>
          </w:tcPr>
          <w:p w:rsidR="000359E2" w:rsidRDefault="000359E2" w:rsidP="003E3F2F"/>
          <w:p w:rsidR="000359E2" w:rsidRDefault="000359E2" w:rsidP="003E3F2F"/>
        </w:tc>
        <w:tc>
          <w:tcPr>
            <w:tcW w:w="2693" w:type="dxa"/>
          </w:tcPr>
          <w:p w:rsidR="000359E2" w:rsidRDefault="000359E2" w:rsidP="003E3F2F"/>
        </w:tc>
        <w:tc>
          <w:tcPr>
            <w:tcW w:w="1559" w:type="dxa"/>
          </w:tcPr>
          <w:p w:rsidR="000359E2" w:rsidRDefault="000359E2" w:rsidP="003E3F2F"/>
        </w:tc>
        <w:tc>
          <w:tcPr>
            <w:tcW w:w="2835" w:type="dxa"/>
          </w:tcPr>
          <w:p w:rsidR="000359E2" w:rsidRDefault="000359E2" w:rsidP="003E3F2F"/>
        </w:tc>
      </w:tr>
      <w:tr w:rsidR="000359E2" w:rsidTr="003E3F2F">
        <w:tc>
          <w:tcPr>
            <w:tcW w:w="1588" w:type="dxa"/>
          </w:tcPr>
          <w:p w:rsidR="000359E2" w:rsidRDefault="000359E2" w:rsidP="003E3F2F"/>
          <w:p w:rsidR="000359E2" w:rsidRDefault="000359E2" w:rsidP="003E3F2F"/>
        </w:tc>
        <w:tc>
          <w:tcPr>
            <w:tcW w:w="2693" w:type="dxa"/>
          </w:tcPr>
          <w:p w:rsidR="000359E2" w:rsidRDefault="000359E2" w:rsidP="003E3F2F"/>
        </w:tc>
        <w:tc>
          <w:tcPr>
            <w:tcW w:w="1559" w:type="dxa"/>
          </w:tcPr>
          <w:p w:rsidR="000359E2" w:rsidRDefault="000359E2" w:rsidP="003E3F2F"/>
        </w:tc>
        <w:tc>
          <w:tcPr>
            <w:tcW w:w="2835" w:type="dxa"/>
          </w:tcPr>
          <w:p w:rsidR="000359E2" w:rsidRDefault="000359E2" w:rsidP="003E3F2F"/>
        </w:tc>
      </w:tr>
      <w:tr w:rsidR="000359E2" w:rsidTr="003E3F2F">
        <w:tc>
          <w:tcPr>
            <w:tcW w:w="1588" w:type="dxa"/>
          </w:tcPr>
          <w:p w:rsidR="000359E2" w:rsidRDefault="000359E2" w:rsidP="003E3F2F"/>
          <w:p w:rsidR="000359E2" w:rsidRDefault="000359E2" w:rsidP="003E3F2F"/>
        </w:tc>
        <w:tc>
          <w:tcPr>
            <w:tcW w:w="2693" w:type="dxa"/>
          </w:tcPr>
          <w:p w:rsidR="000359E2" w:rsidRDefault="000359E2" w:rsidP="003E3F2F"/>
        </w:tc>
        <w:tc>
          <w:tcPr>
            <w:tcW w:w="1559" w:type="dxa"/>
          </w:tcPr>
          <w:p w:rsidR="000359E2" w:rsidRDefault="000359E2" w:rsidP="003E3F2F"/>
        </w:tc>
        <w:tc>
          <w:tcPr>
            <w:tcW w:w="2835" w:type="dxa"/>
          </w:tcPr>
          <w:p w:rsidR="000359E2" w:rsidRDefault="000359E2" w:rsidP="003E3F2F"/>
        </w:tc>
      </w:tr>
      <w:tr w:rsidR="000359E2" w:rsidTr="003E3F2F">
        <w:tc>
          <w:tcPr>
            <w:tcW w:w="1588" w:type="dxa"/>
          </w:tcPr>
          <w:p w:rsidR="000359E2" w:rsidRDefault="000359E2" w:rsidP="003E3F2F"/>
          <w:p w:rsidR="000359E2" w:rsidRDefault="000359E2" w:rsidP="003E3F2F"/>
        </w:tc>
        <w:tc>
          <w:tcPr>
            <w:tcW w:w="2693" w:type="dxa"/>
          </w:tcPr>
          <w:p w:rsidR="000359E2" w:rsidRDefault="000359E2" w:rsidP="003E3F2F"/>
        </w:tc>
        <w:tc>
          <w:tcPr>
            <w:tcW w:w="1559" w:type="dxa"/>
          </w:tcPr>
          <w:p w:rsidR="000359E2" w:rsidRDefault="000359E2" w:rsidP="003E3F2F"/>
        </w:tc>
        <w:tc>
          <w:tcPr>
            <w:tcW w:w="2835" w:type="dxa"/>
          </w:tcPr>
          <w:p w:rsidR="000359E2" w:rsidRDefault="000359E2" w:rsidP="003E3F2F"/>
        </w:tc>
      </w:tr>
      <w:tr w:rsidR="000359E2" w:rsidTr="003E3F2F">
        <w:tc>
          <w:tcPr>
            <w:tcW w:w="1588" w:type="dxa"/>
          </w:tcPr>
          <w:p w:rsidR="000359E2" w:rsidRDefault="000359E2" w:rsidP="003E3F2F"/>
          <w:p w:rsidR="000359E2" w:rsidRDefault="000359E2" w:rsidP="003E3F2F"/>
        </w:tc>
        <w:tc>
          <w:tcPr>
            <w:tcW w:w="2693" w:type="dxa"/>
          </w:tcPr>
          <w:p w:rsidR="000359E2" w:rsidRDefault="000359E2" w:rsidP="003E3F2F"/>
        </w:tc>
        <w:tc>
          <w:tcPr>
            <w:tcW w:w="1559" w:type="dxa"/>
          </w:tcPr>
          <w:p w:rsidR="000359E2" w:rsidRDefault="000359E2" w:rsidP="003E3F2F"/>
        </w:tc>
        <w:tc>
          <w:tcPr>
            <w:tcW w:w="2835" w:type="dxa"/>
          </w:tcPr>
          <w:p w:rsidR="000359E2" w:rsidRDefault="000359E2" w:rsidP="003E3F2F"/>
        </w:tc>
      </w:tr>
      <w:tr w:rsidR="000359E2" w:rsidTr="003E3F2F">
        <w:tc>
          <w:tcPr>
            <w:tcW w:w="1588" w:type="dxa"/>
          </w:tcPr>
          <w:p w:rsidR="000359E2" w:rsidRDefault="000359E2" w:rsidP="003E3F2F"/>
        </w:tc>
        <w:tc>
          <w:tcPr>
            <w:tcW w:w="2693" w:type="dxa"/>
          </w:tcPr>
          <w:p w:rsidR="000359E2" w:rsidRDefault="000359E2" w:rsidP="003E3F2F"/>
          <w:p w:rsidR="000359E2" w:rsidRDefault="000359E2" w:rsidP="003E3F2F"/>
        </w:tc>
        <w:tc>
          <w:tcPr>
            <w:tcW w:w="1559" w:type="dxa"/>
          </w:tcPr>
          <w:p w:rsidR="000359E2" w:rsidRDefault="000359E2" w:rsidP="003E3F2F"/>
        </w:tc>
        <w:tc>
          <w:tcPr>
            <w:tcW w:w="2835" w:type="dxa"/>
          </w:tcPr>
          <w:p w:rsidR="000359E2" w:rsidRDefault="000359E2" w:rsidP="003E3F2F"/>
        </w:tc>
      </w:tr>
      <w:tr w:rsidR="000359E2" w:rsidTr="003E3F2F">
        <w:tc>
          <w:tcPr>
            <w:tcW w:w="1588" w:type="dxa"/>
          </w:tcPr>
          <w:p w:rsidR="000359E2" w:rsidRDefault="000359E2" w:rsidP="003E3F2F"/>
        </w:tc>
        <w:tc>
          <w:tcPr>
            <w:tcW w:w="2693" w:type="dxa"/>
          </w:tcPr>
          <w:p w:rsidR="000359E2" w:rsidRDefault="000359E2" w:rsidP="003E3F2F"/>
        </w:tc>
        <w:tc>
          <w:tcPr>
            <w:tcW w:w="1559" w:type="dxa"/>
          </w:tcPr>
          <w:p w:rsidR="000359E2" w:rsidRDefault="000359E2" w:rsidP="003E3F2F"/>
          <w:p w:rsidR="000359E2" w:rsidRDefault="000359E2" w:rsidP="003E3F2F"/>
        </w:tc>
        <w:tc>
          <w:tcPr>
            <w:tcW w:w="2835" w:type="dxa"/>
          </w:tcPr>
          <w:p w:rsidR="000359E2" w:rsidRDefault="000359E2" w:rsidP="003E3F2F"/>
        </w:tc>
      </w:tr>
      <w:tr w:rsidR="000359E2" w:rsidTr="003E3F2F">
        <w:tc>
          <w:tcPr>
            <w:tcW w:w="1588" w:type="dxa"/>
          </w:tcPr>
          <w:p w:rsidR="000359E2" w:rsidRDefault="000359E2" w:rsidP="003E3F2F"/>
          <w:p w:rsidR="000359E2" w:rsidRDefault="000359E2" w:rsidP="003E3F2F"/>
        </w:tc>
        <w:tc>
          <w:tcPr>
            <w:tcW w:w="2693" w:type="dxa"/>
          </w:tcPr>
          <w:p w:rsidR="000359E2" w:rsidRDefault="000359E2" w:rsidP="003E3F2F"/>
        </w:tc>
        <w:tc>
          <w:tcPr>
            <w:tcW w:w="1559" w:type="dxa"/>
          </w:tcPr>
          <w:p w:rsidR="000359E2" w:rsidRDefault="000359E2" w:rsidP="003E3F2F"/>
        </w:tc>
        <w:tc>
          <w:tcPr>
            <w:tcW w:w="2835" w:type="dxa"/>
          </w:tcPr>
          <w:p w:rsidR="000359E2" w:rsidRDefault="000359E2" w:rsidP="003E3F2F"/>
        </w:tc>
      </w:tr>
    </w:tbl>
    <w:p w:rsidR="000359E2" w:rsidRDefault="000359E2" w:rsidP="000359E2">
      <w:pPr>
        <w:jc w:val="center"/>
        <w:rPr>
          <w:b/>
          <w:bCs/>
          <w:sz w:val="40"/>
        </w:rPr>
      </w:pPr>
    </w:p>
    <w:p w:rsidR="000359E2" w:rsidRDefault="000359E2" w:rsidP="000359E2">
      <w:pPr>
        <w:jc w:val="center"/>
        <w:rPr>
          <w:b/>
          <w:bCs/>
          <w:sz w:val="40"/>
        </w:rPr>
      </w:pPr>
    </w:p>
    <w:p w:rsidR="000359E2" w:rsidRDefault="000359E2" w:rsidP="000359E2">
      <w:pPr>
        <w:jc w:val="center"/>
        <w:rPr>
          <w:b/>
          <w:bCs/>
          <w:sz w:val="40"/>
        </w:rPr>
      </w:pPr>
    </w:p>
    <w:p w:rsidR="000359E2" w:rsidRDefault="000359E2" w:rsidP="000359E2">
      <w:pPr>
        <w:jc w:val="center"/>
        <w:rPr>
          <w:b/>
          <w:bCs/>
          <w:sz w:val="40"/>
        </w:rPr>
      </w:pPr>
    </w:p>
    <w:p w:rsidR="000359E2" w:rsidRDefault="000359E2" w:rsidP="000359E2">
      <w:pPr>
        <w:jc w:val="center"/>
        <w:rPr>
          <w:b/>
          <w:bCs/>
          <w:sz w:val="40"/>
        </w:rPr>
      </w:pPr>
    </w:p>
    <w:p w:rsidR="000359E2" w:rsidRDefault="000359E2" w:rsidP="000359E2">
      <w:pPr>
        <w:jc w:val="center"/>
        <w:rPr>
          <w:b/>
          <w:bCs/>
          <w:sz w:val="40"/>
        </w:rPr>
      </w:pPr>
    </w:p>
    <w:p w:rsidR="006C0C93" w:rsidRDefault="006C0C93"/>
    <w:sectPr w:rsidR="006C0C93" w:rsidSect="001404E6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A06" w:rsidRDefault="00C96A06" w:rsidP="00B10799">
      <w:r>
        <w:separator/>
      </w:r>
    </w:p>
  </w:endnote>
  <w:endnote w:type="continuationSeparator" w:id="1">
    <w:p w:rsidR="00C96A06" w:rsidRDefault="00C96A06" w:rsidP="00B10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charset w:val="88"/>
    <w:family w:val="script"/>
    <w:pitch w:val="fixed"/>
    <w:sig w:usb0="F1007BFF" w:usb1="29F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A06" w:rsidRDefault="00C96A06" w:rsidP="00B10799">
      <w:r>
        <w:separator/>
      </w:r>
    </w:p>
  </w:footnote>
  <w:footnote w:type="continuationSeparator" w:id="1">
    <w:p w:rsidR="00C96A06" w:rsidRDefault="00C96A06" w:rsidP="00B10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9E2"/>
    <w:rsid w:val="000029E9"/>
    <w:rsid w:val="0000454A"/>
    <w:rsid w:val="000335EF"/>
    <w:rsid w:val="000359E2"/>
    <w:rsid w:val="00117155"/>
    <w:rsid w:val="00185CA5"/>
    <w:rsid w:val="00256D47"/>
    <w:rsid w:val="00282556"/>
    <w:rsid w:val="002F6678"/>
    <w:rsid w:val="00343466"/>
    <w:rsid w:val="00396710"/>
    <w:rsid w:val="0041371D"/>
    <w:rsid w:val="0043108E"/>
    <w:rsid w:val="004D1F8C"/>
    <w:rsid w:val="004F1979"/>
    <w:rsid w:val="00522F09"/>
    <w:rsid w:val="00524F9D"/>
    <w:rsid w:val="005C1282"/>
    <w:rsid w:val="00610A5B"/>
    <w:rsid w:val="006745B1"/>
    <w:rsid w:val="006802E8"/>
    <w:rsid w:val="006B2B62"/>
    <w:rsid w:val="006C0C93"/>
    <w:rsid w:val="006F1C8E"/>
    <w:rsid w:val="00715F4A"/>
    <w:rsid w:val="00720128"/>
    <w:rsid w:val="00764763"/>
    <w:rsid w:val="007B6B82"/>
    <w:rsid w:val="0082317C"/>
    <w:rsid w:val="008C426B"/>
    <w:rsid w:val="008C4CEA"/>
    <w:rsid w:val="008D12D4"/>
    <w:rsid w:val="00900512"/>
    <w:rsid w:val="009C5F17"/>
    <w:rsid w:val="009F1B09"/>
    <w:rsid w:val="00A06803"/>
    <w:rsid w:val="00A132A9"/>
    <w:rsid w:val="00B10799"/>
    <w:rsid w:val="00B17C63"/>
    <w:rsid w:val="00B96761"/>
    <w:rsid w:val="00BC7207"/>
    <w:rsid w:val="00C6326B"/>
    <w:rsid w:val="00C63C6F"/>
    <w:rsid w:val="00C96A06"/>
    <w:rsid w:val="00CD717B"/>
    <w:rsid w:val="00CE3C52"/>
    <w:rsid w:val="00CF65F8"/>
    <w:rsid w:val="00D27537"/>
    <w:rsid w:val="00D50DF3"/>
    <w:rsid w:val="00D65716"/>
    <w:rsid w:val="00DB362B"/>
    <w:rsid w:val="00EA55A2"/>
    <w:rsid w:val="00ED196C"/>
    <w:rsid w:val="00ED55E4"/>
    <w:rsid w:val="00F1378D"/>
    <w:rsid w:val="00FE3385"/>
    <w:rsid w:val="00FE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E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D1F8C"/>
    <w:pPr>
      <w:keepNext/>
      <w:widowControl/>
      <w:outlineLvl w:val="0"/>
    </w:pPr>
    <w:rPr>
      <w:rFonts w:eastAsia="Times"/>
      <w:b/>
      <w:kern w:val="0"/>
      <w:sz w:val="22"/>
      <w:szCs w:val="20"/>
    </w:rPr>
  </w:style>
  <w:style w:type="paragraph" w:styleId="2">
    <w:name w:val="heading 2"/>
    <w:basedOn w:val="a"/>
    <w:next w:val="a"/>
    <w:link w:val="20"/>
    <w:qFormat/>
    <w:rsid w:val="004D1F8C"/>
    <w:pPr>
      <w:keepNext/>
      <w:jc w:val="center"/>
      <w:outlineLvl w:val="1"/>
    </w:pPr>
    <w:rPr>
      <w:rFonts w:eastAsia="標楷體"/>
      <w:sz w:val="32"/>
    </w:rPr>
  </w:style>
  <w:style w:type="paragraph" w:styleId="3">
    <w:name w:val="heading 3"/>
    <w:basedOn w:val="a"/>
    <w:next w:val="a"/>
    <w:link w:val="30"/>
    <w:qFormat/>
    <w:rsid w:val="004D1F8C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4D1F8C"/>
    <w:rPr>
      <w:rFonts w:eastAsia="Times"/>
      <w:b/>
      <w:sz w:val="22"/>
    </w:rPr>
  </w:style>
  <w:style w:type="character" w:customStyle="1" w:styleId="20">
    <w:name w:val="標題 2 字元"/>
    <w:basedOn w:val="a0"/>
    <w:link w:val="2"/>
    <w:rsid w:val="004D1F8C"/>
    <w:rPr>
      <w:rFonts w:eastAsia="標楷體"/>
      <w:kern w:val="2"/>
      <w:sz w:val="32"/>
      <w:szCs w:val="24"/>
    </w:rPr>
  </w:style>
  <w:style w:type="character" w:customStyle="1" w:styleId="30">
    <w:name w:val="標題 3 字元"/>
    <w:link w:val="3"/>
    <w:rsid w:val="004D1F8C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a3">
    <w:name w:val="Strong"/>
    <w:basedOn w:val="a0"/>
    <w:uiPriority w:val="22"/>
    <w:qFormat/>
    <w:rsid w:val="004D1F8C"/>
    <w:rPr>
      <w:b/>
      <w:bCs/>
    </w:rPr>
  </w:style>
  <w:style w:type="character" w:styleId="a4">
    <w:name w:val="Emphasis"/>
    <w:uiPriority w:val="20"/>
    <w:qFormat/>
    <w:rsid w:val="004D1F8C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B10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1079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B10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10799"/>
    <w:rPr>
      <w:kern w:val="2"/>
    </w:rPr>
  </w:style>
  <w:style w:type="paragraph" w:customStyle="1" w:styleId="Default">
    <w:name w:val="Default"/>
    <w:rsid w:val="0076476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</Words>
  <Characters>226</Characters>
  <Application>Microsoft Office Word</Application>
  <DocSecurity>0</DocSecurity>
  <Lines>1</Lines>
  <Paragraphs>1</Paragraphs>
  <ScaleCrop>false</ScaleCrop>
  <Company>HOME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2018-03-06T09:38:00Z</dcterms:created>
  <dcterms:modified xsi:type="dcterms:W3CDTF">2025-04-17T05:41:00Z</dcterms:modified>
</cp:coreProperties>
</file>